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B7" w:rsidRDefault="00531BB7" w:rsidP="00531BB7">
      <w:pPr>
        <w:autoSpaceDE w:val="0"/>
        <w:autoSpaceDN w:val="0"/>
        <w:adjustRightInd w:val="0"/>
        <w:spacing w:after="0" w:line="240" w:lineRule="auto"/>
        <w:jc w:val="center"/>
        <w:rPr>
          <w:rFonts w:ascii="Gentium Basic" w:hAnsi="Gentium Basic" w:cs="TimesNewRomanPS-BoldMT"/>
          <w:b/>
          <w:bCs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jc w:val="center"/>
        <w:rPr>
          <w:rFonts w:ascii="Gentium Basic" w:hAnsi="Gentium Basic" w:cs="TimesNewRomanPS-BoldMT"/>
          <w:bCs/>
          <w:sz w:val="32"/>
          <w:szCs w:val="32"/>
        </w:rPr>
      </w:pPr>
      <w:r w:rsidRPr="00531BB7">
        <w:rPr>
          <w:rFonts w:ascii="Gentium Basic" w:hAnsi="Gentium Basic" w:cs="TimesNewRomanPS-BoldMT"/>
          <w:bCs/>
          <w:sz w:val="32"/>
          <w:szCs w:val="32"/>
        </w:rPr>
        <w:t>Gruppsamvetsmöte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-BoldMT"/>
          <w:b/>
          <w:bCs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-BoldMT"/>
          <w:b/>
          <w:bCs/>
          <w:sz w:val="28"/>
          <w:szCs w:val="28"/>
        </w:rPr>
      </w:pPr>
      <w:r>
        <w:rPr>
          <w:rFonts w:ascii="Gentium Basic" w:hAnsi="Gentium Basic" w:cs="TimesNewRomanPS-BoldMT"/>
          <w:b/>
          <w:bCs/>
          <w:sz w:val="28"/>
          <w:szCs w:val="28"/>
        </w:rPr>
        <w:t>Datum: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-BoldMT"/>
          <w:b/>
          <w:bCs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>Närvarande:</w:t>
      </w:r>
    </w:p>
    <w:p w:rsidR="00D455AB" w:rsidRDefault="00D455AB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-BoldMT"/>
          <w:b/>
          <w:bCs/>
          <w:sz w:val="28"/>
          <w:szCs w:val="28"/>
        </w:rPr>
      </w:pPr>
      <w:r>
        <w:rPr>
          <w:rFonts w:ascii="Gentium Basic" w:hAnsi="Gentium Basic" w:cs="TimesNewRomanPS-BoldMT"/>
          <w:b/>
          <w:bCs/>
          <w:sz w:val="28"/>
          <w:szCs w:val="28"/>
        </w:rPr>
        <w:t>Ordförande:</w:t>
      </w:r>
    </w:p>
    <w:p w:rsidR="00D455AB" w:rsidRDefault="00D455AB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-BoldMT"/>
          <w:b/>
          <w:bCs/>
          <w:sz w:val="28"/>
          <w:szCs w:val="28"/>
        </w:rPr>
      </w:pPr>
      <w:r>
        <w:rPr>
          <w:rFonts w:ascii="Gentium Basic" w:hAnsi="Gentium Basic" w:cs="TimesNewRomanPS-BoldMT"/>
          <w:b/>
          <w:bCs/>
          <w:sz w:val="28"/>
          <w:szCs w:val="28"/>
        </w:rPr>
        <w:t>Sekreterare: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-BoldMT"/>
          <w:b/>
          <w:bCs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-BoldMT"/>
          <w:b/>
          <w:bCs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-BoldMT"/>
          <w:b/>
          <w:bCs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Mötet börja</w:t>
      </w:r>
      <w:r w:rsidR="00BC1D9E">
        <w:rPr>
          <w:rFonts w:ascii="Gentium Basic" w:hAnsi="Gentium Basic" w:cs="TimesNewRomanPSMT"/>
          <w:sz w:val="28"/>
          <w:szCs w:val="28"/>
        </w:rPr>
        <w:t>r med tredjestegsbönen följt av</w:t>
      </w:r>
      <w:r w:rsidRPr="00531BB7">
        <w:rPr>
          <w:rFonts w:ascii="Gentium Basic" w:hAnsi="Gentium Basic" w:cs="TimesNewRomanPSMT"/>
          <w:sz w:val="28"/>
          <w:szCs w:val="28"/>
        </w:rPr>
        <w:t xml:space="preserve"> en stunds meditation.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BC1D9E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b/>
          <w:sz w:val="28"/>
          <w:szCs w:val="28"/>
        </w:rPr>
      </w:pPr>
      <w:r w:rsidRPr="00BC1D9E">
        <w:rPr>
          <w:rFonts w:ascii="Gentium Basic" w:hAnsi="Gentium Basic" w:cs="TimesNewRomanPSMT"/>
          <w:b/>
          <w:sz w:val="28"/>
          <w:szCs w:val="28"/>
        </w:rPr>
        <w:t>Samverkar vår grupp med de tolv traditionerna?</w:t>
      </w:r>
    </w:p>
    <w:p w:rsidR="00BC1D9E" w:rsidRPr="00531BB7" w:rsidRDefault="00BC1D9E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  <w:u w:val="single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Ett: </w:t>
      </w:r>
      <w:r w:rsidRPr="00531BB7">
        <w:rPr>
          <w:rFonts w:ascii="Gentium Basic" w:hAnsi="Gentium Basic" w:cs="TimesNewRomanPSMT"/>
          <w:sz w:val="28"/>
          <w:szCs w:val="28"/>
        </w:rPr>
        <w:t>Sätter gruppen en individs intressen för</w:t>
      </w:r>
      <w:r w:rsidR="00BC1D9E">
        <w:rPr>
          <w:rFonts w:ascii="Gentium Basic" w:hAnsi="Gentium Basic" w:cs="TimesNewRomanPSMT"/>
          <w:sz w:val="28"/>
          <w:szCs w:val="28"/>
        </w:rPr>
        <w:t>e</w:t>
      </w:r>
      <w:r w:rsidRPr="00531BB7">
        <w:rPr>
          <w:rFonts w:ascii="Gentium Basic" w:hAnsi="Gentium Basic" w:cs="TimesNewRomanPSMT"/>
          <w:sz w:val="28"/>
          <w:szCs w:val="28"/>
        </w:rPr>
        <w:t xml:space="preserve"> gruppens välfärd, eller A</w:t>
      </w:r>
      <w:r w:rsidR="00BC1D9E">
        <w:rPr>
          <w:rFonts w:ascii="Gentium Basic" w:hAnsi="Gentium Basic" w:cs="TimesNewRomanPSMT"/>
          <w:sz w:val="28"/>
          <w:szCs w:val="28"/>
        </w:rPr>
        <w:t>C</w:t>
      </w:r>
      <w:r w:rsidRPr="00531BB7">
        <w:rPr>
          <w:rFonts w:ascii="Gentium Basic" w:hAnsi="Gentium Basic" w:cs="TimesNewRomanPSMT"/>
          <w:sz w:val="28"/>
          <w:szCs w:val="28"/>
        </w:rPr>
        <w:t>A som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helhet?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Två: </w:t>
      </w:r>
      <w:r>
        <w:rPr>
          <w:rFonts w:ascii="Gentium Basic" w:hAnsi="Gentium Basic" w:cs="TimesNewRomanPSMT"/>
          <w:sz w:val="28"/>
          <w:szCs w:val="28"/>
        </w:rPr>
        <w:t>Gör vår</w:t>
      </w:r>
      <w:r w:rsidRPr="00531BB7">
        <w:rPr>
          <w:rFonts w:ascii="Gentium Basic" w:hAnsi="Gentium Basic" w:cs="TimesNewRomanPSMT"/>
          <w:sz w:val="28"/>
          <w:szCs w:val="28"/>
        </w:rPr>
        <w:t xml:space="preserve"> grupp någonting som går emot majoriteten av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gruppsamvetets vilja?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Tre: </w:t>
      </w:r>
      <w:r w:rsidRPr="00531BB7">
        <w:rPr>
          <w:rFonts w:ascii="Gentium Basic" w:hAnsi="Gentium Basic" w:cs="TimesNewRomanPSMT"/>
          <w:sz w:val="28"/>
          <w:szCs w:val="28"/>
        </w:rPr>
        <w:t>Ute</w:t>
      </w:r>
      <w:r w:rsidR="00BC1D9E">
        <w:rPr>
          <w:rFonts w:ascii="Gentium Basic" w:hAnsi="Gentium Basic" w:cs="TimesNewRomanPSMT"/>
          <w:sz w:val="28"/>
          <w:szCs w:val="28"/>
        </w:rPr>
        <w:t>stänger vår grupp någon med vuxet barn-</w:t>
      </w:r>
      <w:r w:rsidRPr="00531BB7">
        <w:rPr>
          <w:rFonts w:ascii="Gentium Basic" w:hAnsi="Gentium Basic" w:cs="TimesNewRomanPSMT"/>
          <w:sz w:val="28"/>
          <w:szCs w:val="28"/>
        </w:rPr>
        <w:t>problem</w:t>
      </w:r>
      <w:r w:rsidR="00BC1D9E">
        <w:rPr>
          <w:rFonts w:ascii="Gentium Basic" w:hAnsi="Gentium Basic" w:cs="TimesNewRomanPSMT"/>
          <w:sz w:val="28"/>
          <w:szCs w:val="28"/>
        </w:rPr>
        <w:t>atik</w:t>
      </w:r>
      <w:r w:rsidRPr="00531BB7">
        <w:rPr>
          <w:rFonts w:ascii="Gentium Basic" w:hAnsi="Gentium Basic" w:cs="TimesNewRomanPSMT"/>
          <w:sz w:val="28"/>
          <w:szCs w:val="28"/>
        </w:rPr>
        <w:t xml:space="preserve"> från att delta i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gruppen?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Fyra: </w:t>
      </w:r>
      <w:r w:rsidRPr="00531BB7">
        <w:rPr>
          <w:rFonts w:ascii="Gentium Basic" w:hAnsi="Gentium Basic" w:cs="TimesNewRomanPSMT"/>
          <w:sz w:val="28"/>
          <w:szCs w:val="28"/>
        </w:rPr>
        <w:t xml:space="preserve">Gör vår grupp någonting som inte är i enlighet med </w:t>
      </w:r>
      <w:proofErr w:type="spellStart"/>
      <w:r w:rsidRPr="00531BB7">
        <w:rPr>
          <w:rFonts w:ascii="Gentium Basic" w:hAnsi="Gentium Basic" w:cs="TimesNewRomanPSMT"/>
          <w:sz w:val="28"/>
          <w:szCs w:val="28"/>
        </w:rPr>
        <w:t>ACA</w:t>
      </w:r>
      <w:r w:rsidR="00BC1D9E">
        <w:rPr>
          <w:rFonts w:ascii="Gentium Basic" w:hAnsi="Gentium Basic" w:cs="TimesNewRomanPSMT"/>
          <w:sz w:val="28"/>
          <w:szCs w:val="28"/>
        </w:rPr>
        <w:t>:s</w:t>
      </w:r>
      <w:proofErr w:type="spellEnd"/>
      <w:r w:rsidR="00BC1D9E">
        <w:rPr>
          <w:rFonts w:ascii="Gentium Basic" w:hAnsi="Gentium Basic" w:cs="TimesNewRomanPSMT"/>
          <w:sz w:val="28"/>
          <w:szCs w:val="28"/>
        </w:rPr>
        <w:t xml:space="preserve"> principer eller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påverkar andra grupper</w:t>
      </w:r>
      <w:r w:rsidR="00BC1D9E">
        <w:rPr>
          <w:rFonts w:ascii="Gentium Basic" w:hAnsi="Gentium Basic" w:cs="TimesNewRomanPSMT"/>
          <w:sz w:val="28"/>
          <w:szCs w:val="28"/>
        </w:rPr>
        <w:t>,</w:t>
      </w:r>
      <w:r w:rsidRPr="00531BB7">
        <w:rPr>
          <w:rFonts w:ascii="Gentium Basic" w:hAnsi="Gentium Basic" w:cs="TimesNewRomanPSMT"/>
          <w:sz w:val="28"/>
          <w:szCs w:val="28"/>
        </w:rPr>
        <w:t xml:space="preserve"> eller ACA som helhet?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Fem: </w:t>
      </w:r>
      <w:r w:rsidRPr="00531BB7">
        <w:rPr>
          <w:rFonts w:ascii="Gentium Basic" w:hAnsi="Gentium Basic" w:cs="TimesNewRomanPSMT"/>
          <w:sz w:val="28"/>
          <w:szCs w:val="28"/>
        </w:rPr>
        <w:t>Gör vår grupp någonting som</w:t>
      </w:r>
      <w:r w:rsidR="00BC1D9E">
        <w:rPr>
          <w:rFonts w:ascii="Gentium Basic" w:hAnsi="Gentium Basic" w:cs="TimesNewRomanPSMT"/>
          <w:sz w:val="28"/>
          <w:szCs w:val="28"/>
        </w:rPr>
        <w:t xml:space="preserve"> står i konflikt med att</w:t>
      </w:r>
      <w:r w:rsidRPr="00531BB7">
        <w:rPr>
          <w:rFonts w:ascii="Gentium Basic" w:hAnsi="Gentium Basic" w:cs="TimesNewRomanPSMT"/>
          <w:sz w:val="28"/>
          <w:szCs w:val="28"/>
        </w:rPr>
        <w:t xml:space="preserve"> föra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 xml:space="preserve">budskapet vidare till </w:t>
      </w:r>
      <w:r w:rsidR="00BC1D9E">
        <w:rPr>
          <w:rFonts w:ascii="Gentium Basic" w:hAnsi="Gentium Basic" w:cs="TimesNewRomanPSMT"/>
          <w:sz w:val="28"/>
          <w:szCs w:val="28"/>
        </w:rPr>
        <w:t xml:space="preserve">de </w:t>
      </w:r>
      <w:r>
        <w:rPr>
          <w:rFonts w:ascii="Gentium Basic" w:hAnsi="Gentium Basic" w:cs="TimesNewRomanPSMT"/>
          <w:sz w:val="28"/>
          <w:szCs w:val="28"/>
        </w:rPr>
        <w:t>vuxna barn</w:t>
      </w:r>
      <w:r w:rsidR="00BC1D9E">
        <w:rPr>
          <w:rFonts w:ascii="Gentium Basic" w:hAnsi="Gentium Basic" w:cs="TimesNewRomanPSMT"/>
          <w:sz w:val="28"/>
          <w:szCs w:val="28"/>
        </w:rPr>
        <w:t xml:space="preserve"> som söker en lösning på sina </w:t>
      </w:r>
      <w:r w:rsidRPr="00531BB7">
        <w:rPr>
          <w:rFonts w:ascii="Gentium Basic" w:hAnsi="Gentium Basic" w:cs="TimesNewRomanPSMT"/>
          <w:sz w:val="28"/>
          <w:szCs w:val="28"/>
        </w:rPr>
        <w:t>problem?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BC1D9E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Sex: </w:t>
      </w:r>
      <w:r w:rsidRPr="00531BB7">
        <w:rPr>
          <w:rFonts w:ascii="Gentium Basic" w:hAnsi="Gentium Basic" w:cs="TimesNewRomanPSMT"/>
          <w:sz w:val="28"/>
          <w:szCs w:val="28"/>
        </w:rPr>
        <w:t>Finns det något vi gör som kan uppfattas, uttalat eller underförstått,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som sammanblandning, stödjande, eller bindning till någon liknande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verksamhet eller utomstående företag?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Sju: </w:t>
      </w:r>
      <w:r w:rsidRPr="00531BB7">
        <w:rPr>
          <w:rFonts w:ascii="Gentium Basic" w:hAnsi="Gentium Basic" w:cs="TimesNewRomanPSMT"/>
          <w:sz w:val="28"/>
          <w:szCs w:val="28"/>
        </w:rPr>
        <w:t>T</w:t>
      </w:r>
      <w:r w:rsidR="00BC1D9E">
        <w:rPr>
          <w:rFonts w:ascii="Gentium Basic" w:hAnsi="Gentium Basic" w:cs="TimesNewRomanPSMT"/>
          <w:sz w:val="28"/>
          <w:szCs w:val="28"/>
        </w:rPr>
        <w:t>as det emot donationer från andra</w:t>
      </w:r>
      <w:r w:rsidRPr="00531BB7">
        <w:rPr>
          <w:rFonts w:ascii="Gentium Basic" w:hAnsi="Gentium Basic" w:cs="TimesNewRomanPSMT"/>
          <w:sz w:val="28"/>
          <w:szCs w:val="28"/>
        </w:rPr>
        <w:t xml:space="preserve"> än A</w:t>
      </w:r>
      <w:r>
        <w:rPr>
          <w:rFonts w:ascii="Gentium Basic" w:hAnsi="Gentium Basic" w:cs="TimesNewRomanPSMT"/>
          <w:sz w:val="28"/>
          <w:szCs w:val="28"/>
        </w:rPr>
        <w:t>C</w:t>
      </w:r>
      <w:r w:rsidR="00BC1D9E">
        <w:rPr>
          <w:rFonts w:ascii="Gentium Basic" w:hAnsi="Gentium Basic" w:cs="TimesNewRomanPSMT"/>
          <w:sz w:val="28"/>
          <w:szCs w:val="28"/>
        </w:rPr>
        <w:t>A-</w:t>
      </w:r>
      <w:r w:rsidRPr="00531BB7">
        <w:rPr>
          <w:rFonts w:ascii="Gentium Basic" w:hAnsi="Gentium Basic" w:cs="TimesNewRomanPSMT"/>
          <w:sz w:val="28"/>
          <w:szCs w:val="28"/>
        </w:rPr>
        <w:t>medlemmar?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Åtta: </w:t>
      </w:r>
      <w:r w:rsidR="00BC1D9E">
        <w:rPr>
          <w:rFonts w:ascii="Gentium Basic" w:hAnsi="Gentium Basic" w:cs="TimesNewRomanPSMT"/>
          <w:sz w:val="28"/>
          <w:szCs w:val="28"/>
        </w:rPr>
        <w:t>T</w:t>
      </w:r>
      <w:r w:rsidRPr="00531BB7">
        <w:rPr>
          <w:rFonts w:ascii="Gentium Basic" w:hAnsi="Gentium Basic" w:cs="TimesNewRomanPSMT"/>
          <w:sz w:val="28"/>
          <w:szCs w:val="28"/>
        </w:rPr>
        <w:t>as</w:t>
      </w:r>
      <w:r w:rsidR="00BC1D9E">
        <w:rPr>
          <w:rFonts w:ascii="Gentium Basic" w:hAnsi="Gentium Basic" w:cs="TimesNewRomanPSMT"/>
          <w:sz w:val="28"/>
          <w:szCs w:val="28"/>
        </w:rPr>
        <w:t xml:space="preserve"> det</w:t>
      </w:r>
      <w:r w:rsidRPr="00531BB7">
        <w:rPr>
          <w:rFonts w:ascii="Gentium Basic" w:hAnsi="Gentium Basic" w:cs="TimesNewRomanPSMT"/>
          <w:sz w:val="28"/>
          <w:szCs w:val="28"/>
        </w:rPr>
        <w:t xml:space="preserve"> betalt</w:t>
      </w:r>
      <w:r w:rsidR="00BC1D9E">
        <w:rPr>
          <w:rFonts w:ascii="Gentium Basic" w:hAnsi="Gentium Basic" w:cs="TimesNewRomanPSMT"/>
          <w:sz w:val="28"/>
          <w:szCs w:val="28"/>
        </w:rPr>
        <w:t xml:space="preserve"> för tolv</w:t>
      </w:r>
      <w:r w:rsidRPr="00531BB7">
        <w:rPr>
          <w:rFonts w:ascii="Gentium Basic" w:hAnsi="Gentium Basic" w:cs="TimesNewRomanPSMT"/>
          <w:sz w:val="28"/>
          <w:szCs w:val="28"/>
        </w:rPr>
        <w:t xml:space="preserve">stegsarbete, </w:t>
      </w:r>
      <w:proofErr w:type="gramStart"/>
      <w:r w:rsidRPr="00531BB7">
        <w:rPr>
          <w:rFonts w:ascii="Gentium Basic" w:hAnsi="Gentium Basic" w:cs="TimesNewRomanPSMT"/>
          <w:sz w:val="28"/>
          <w:szCs w:val="28"/>
        </w:rPr>
        <w:t>tex</w:t>
      </w:r>
      <w:r w:rsidR="00BC1D9E">
        <w:rPr>
          <w:rFonts w:ascii="Gentium Basic" w:hAnsi="Gentium Basic" w:cs="TimesNewRomanPSMT"/>
          <w:sz w:val="28"/>
          <w:szCs w:val="28"/>
        </w:rPr>
        <w:t>.</w:t>
      </w:r>
      <w:proofErr w:type="gramEnd"/>
      <w:r w:rsidRPr="00531BB7">
        <w:rPr>
          <w:rFonts w:ascii="Gentium Basic" w:hAnsi="Gentium Basic" w:cs="TimesNewRomanPSMT"/>
          <w:sz w:val="28"/>
          <w:szCs w:val="28"/>
        </w:rPr>
        <w:t xml:space="preserve"> gemenskap, sponsorskap, stegarbete, rådfrågning,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proofErr w:type="spellStart"/>
      <w:r w:rsidRPr="00531BB7">
        <w:rPr>
          <w:rFonts w:ascii="Gentium Basic" w:hAnsi="Gentium Basic" w:cs="TimesNewRomanPSMT"/>
          <w:sz w:val="28"/>
          <w:szCs w:val="28"/>
        </w:rPr>
        <w:t>etc</w:t>
      </w:r>
      <w:proofErr w:type="spellEnd"/>
      <w:r w:rsidRPr="00531BB7">
        <w:rPr>
          <w:rFonts w:ascii="Gentium Basic" w:hAnsi="Gentium Basic" w:cs="TimesNewRomanPSMT"/>
          <w:sz w:val="28"/>
          <w:szCs w:val="28"/>
        </w:rPr>
        <w:t>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Nio: </w:t>
      </w:r>
      <w:r w:rsidR="00BC1D9E">
        <w:rPr>
          <w:rFonts w:ascii="Gentium Basic" w:hAnsi="Gentium Basic" w:cs="TimesNewRomanPSMT"/>
          <w:sz w:val="28"/>
          <w:szCs w:val="28"/>
        </w:rPr>
        <w:t>Finns det någo</w:t>
      </w:r>
      <w:r w:rsidRPr="00531BB7">
        <w:rPr>
          <w:rFonts w:ascii="Gentium Basic" w:hAnsi="Gentium Basic" w:cs="TimesNewRomanPSMT"/>
          <w:sz w:val="28"/>
          <w:szCs w:val="28"/>
        </w:rPr>
        <w:t>n styran</w:t>
      </w:r>
      <w:r>
        <w:rPr>
          <w:rFonts w:ascii="Gentium Basic" w:hAnsi="Gentium Basic" w:cs="TimesNewRomanPSMT"/>
          <w:sz w:val="28"/>
          <w:szCs w:val="28"/>
        </w:rPr>
        <w:t>de individ eller exklusiv grupp</w:t>
      </w:r>
      <w:r w:rsidRPr="00531BB7">
        <w:rPr>
          <w:rFonts w:ascii="Gentium Basic" w:hAnsi="Gentium Basic" w:cs="TimesNewRomanPSMT"/>
          <w:sz w:val="28"/>
          <w:szCs w:val="28"/>
        </w:rPr>
        <w:t>auktoritet som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dikterar organisationen?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Tio: </w:t>
      </w:r>
      <w:r w:rsidRPr="00531BB7">
        <w:rPr>
          <w:rFonts w:ascii="Gentium Basic" w:hAnsi="Gentium Basic" w:cs="TimesNewRomanPSMT"/>
          <w:sz w:val="28"/>
          <w:szCs w:val="28"/>
        </w:rPr>
        <w:t>Gör vår grupp någonting som offentligt uttalar en åsikt eller tar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ställning i yttre angelägenheter eller offentliga tvister utanför A</w:t>
      </w:r>
      <w:r>
        <w:rPr>
          <w:rFonts w:ascii="Gentium Basic" w:hAnsi="Gentium Basic" w:cs="TimesNewRomanPSMT"/>
          <w:sz w:val="28"/>
          <w:szCs w:val="28"/>
        </w:rPr>
        <w:t>C</w:t>
      </w:r>
      <w:r w:rsidRPr="00531BB7">
        <w:rPr>
          <w:rFonts w:ascii="Gentium Basic" w:hAnsi="Gentium Basic" w:cs="TimesNewRomanPSMT"/>
          <w:sz w:val="28"/>
          <w:szCs w:val="28"/>
        </w:rPr>
        <w:t>A?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BC1D9E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Elva: </w:t>
      </w:r>
      <w:r w:rsidR="00BC1D9E">
        <w:rPr>
          <w:rFonts w:ascii="Gentium Basic" w:hAnsi="Gentium Basic" w:cs="TimesNewRomanPSMT"/>
          <w:sz w:val="28"/>
          <w:szCs w:val="28"/>
        </w:rPr>
        <w:t>På den offentliga nivån i</w:t>
      </w:r>
      <w:r w:rsidRPr="00531BB7">
        <w:rPr>
          <w:rFonts w:ascii="Gentium Basic" w:hAnsi="Gentium Basic" w:cs="TimesNewRomanPSMT"/>
          <w:sz w:val="28"/>
          <w:szCs w:val="28"/>
        </w:rPr>
        <w:t xml:space="preserve"> press, film, radio eller tv, publicerar</w:t>
      </w:r>
      <w:r w:rsidR="00BC1D9E">
        <w:rPr>
          <w:rFonts w:ascii="Gentium Basic" w:hAnsi="Gentium Basic" w:cs="TimesNewRomanPSMT"/>
          <w:sz w:val="28"/>
          <w:szCs w:val="28"/>
        </w:rPr>
        <w:t xml:space="preserve"> gruppen någon</w:t>
      </w:r>
      <w:r w:rsidRPr="00531BB7">
        <w:rPr>
          <w:rFonts w:ascii="Gentium Basic" w:hAnsi="Gentium Basic" w:cs="TimesNewRomanPSMT"/>
          <w:sz w:val="28"/>
          <w:szCs w:val="28"/>
        </w:rPr>
        <w:t xml:space="preserve"> 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A</w:t>
      </w:r>
      <w:r>
        <w:rPr>
          <w:rFonts w:ascii="Gentium Basic" w:hAnsi="Gentium Basic" w:cs="TimesNewRomanPSMT"/>
          <w:sz w:val="28"/>
          <w:szCs w:val="28"/>
        </w:rPr>
        <w:t>C</w:t>
      </w:r>
      <w:r w:rsidRPr="00531BB7">
        <w:rPr>
          <w:rFonts w:ascii="Gentium Basic" w:hAnsi="Gentium Basic" w:cs="TimesNewRomanPSMT"/>
          <w:sz w:val="28"/>
          <w:szCs w:val="28"/>
        </w:rPr>
        <w:t>A</w:t>
      </w:r>
      <w:r w:rsidR="00BC1D9E">
        <w:rPr>
          <w:rFonts w:ascii="Gentium Basic" w:hAnsi="Gentium Basic" w:cs="TimesNewRomanPSMT"/>
          <w:sz w:val="28"/>
          <w:szCs w:val="28"/>
        </w:rPr>
        <w:t>-</w:t>
      </w:r>
      <w:r w:rsidRPr="00531BB7">
        <w:rPr>
          <w:rFonts w:ascii="Gentium Basic" w:hAnsi="Gentium Basic" w:cs="TimesNewRomanPSMT"/>
          <w:sz w:val="28"/>
          <w:szCs w:val="28"/>
        </w:rPr>
        <w:t>medlems namn eller fotografi på ett sätt såsom en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självutnämnd representant för A</w:t>
      </w:r>
      <w:r w:rsidR="00BC1D9E">
        <w:rPr>
          <w:rFonts w:ascii="Gentium Basic" w:hAnsi="Gentium Basic" w:cs="TimesNewRomanPSMT"/>
          <w:sz w:val="28"/>
          <w:szCs w:val="28"/>
        </w:rPr>
        <w:t>C</w:t>
      </w:r>
      <w:r w:rsidRPr="00531BB7">
        <w:rPr>
          <w:rFonts w:ascii="Gentium Basic" w:hAnsi="Gentium Basic" w:cs="TimesNewRomanPSMT"/>
          <w:sz w:val="28"/>
          <w:szCs w:val="28"/>
        </w:rPr>
        <w:t>A?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 xml:space="preserve">Tolv: </w:t>
      </w:r>
      <w:r w:rsidRPr="00531BB7">
        <w:rPr>
          <w:rFonts w:ascii="Gentium Basic" w:hAnsi="Gentium Basic" w:cs="TimesNewRomanPSMT"/>
          <w:sz w:val="28"/>
          <w:szCs w:val="28"/>
        </w:rPr>
        <w:t>Ger vår grupp</w:t>
      </w:r>
      <w:r w:rsidR="00BC1D9E">
        <w:rPr>
          <w:rFonts w:ascii="Gentium Basic" w:hAnsi="Gentium Basic" w:cs="TimesNewRomanPSMT"/>
          <w:sz w:val="28"/>
          <w:szCs w:val="28"/>
        </w:rPr>
        <w:t xml:space="preserve"> något</w:t>
      </w:r>
      <w:r w:rsidRPr="00531BB7">
        <w:rPr>
          <w:rFonts w:ascii="Gentium Basic" w:hAnsi="Gentium Basic" w:cs="TimesNewRomanPSMT"/>
          <w:sz w:val="28"/>
          <w:szCs w:val="28"/>
        </w:rPr>
        <w:t xml:space="preserve"> personligt utmärkande åt någon A</w:t>
      </w:r>
      <w:r>
        <w:rPr>
          <w:rFonts w:ascii="Gentium Basic" w:hAnsi="Gentium Basic" w:cs="TimesNewRomanPSMT"/>
          <w:sz w:val="28"/>
          <w:szCs w:val="28"/>
        </w:rPr>
        <w:t>CA-</w:t>
      </w:r>
      <w:r w:rsidRPr="00531BB7">
        <w:rPr>
          <w:rFonts w:ascii="Gentium Basic" w:hAnsi="Gentium Basic" w:cs="TimesNewRomanPSMT"/>
          <w:sz w:val="28"/>
          <w:szCs w:val="28"/>
        </w:rPr>
        <w:t>medlem</w:t>
      </w:r>
      <w:r w:rsidR="00BC1D9E">
        <w:rPr>
          <w:rFonts w:ascii="Gentium Basic" w:hAnsi="Gentium Basic" w:cs="TimesNewRomanPSMT"/>
          <w:sz w:val="28"/>
          <w:szCs w:val="28"/>
        </w:rPr>
        <w:t>,</w:t>
      </w:r>
      <w:r w:rsidRPr="00531BB7">
        <w:rPr>
          <w:rFonts w:ascii="Gentium Basic" w:hAnsi="Gentium Basic" w:cs="TimesNewRomanPSMT"/>
          <w:sz w:val="28"/>
          <w:szCs w:val="28"/>
        </w:rPr>
        <w:t xml:space="preserve"> antingen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 xml:space="preserve">till andra </w:t>
      </w:r>
      <w:r>
        <w:rPr>
          <w:rFonts w:ascii="Gentium Basic" w:hAnsi="Gentium Basic" w:cs="TimesNewRomanPSMT"/>
          <w:sz w:val="28"/>
          <w:szCs w:val="28"/>
        </w:rPr>
        <w:t>vuxna barn,</w:t>
      </w:r>
      <w:r w:rsidRPr="00531BB7">
        <w:rPr>
          <w:rFonts w:ascii="Gentium Basic" w:hAnsi="Gentium Basic" w:cs="TimesNewRomanPSMT"/>
          <w:sz w:val="28"/>
          <w:szCs w:val="28"/>
        </w:rPr>
        <w:t xml:space="preserve"> eller till allmänheten</w:t>
      </w:r>
      <w:r w:rsidR="00BC1D9E">
        <w:rPr>
          <w:rFonts w:ascii="Gentium Basic" w:hAnsi="Gentium Basic" w:cs="TimesNewRomanPSMT"/>
          <w:sz w:val="28"/>
          <w:szCs w:val="28"/>
        </w:rPr>
        <w:t>,</w:t>
      </w:r>
      <w:r w:rsidRPr="00531BB7">
        <w:rPr>
          <w:rFonts w:ascii="Gentium Basic" w:hAnsi="Gentium Basic" w:cs="TimesNewRomanPSMT"/>
          <w:sz w:val="28"/>
          <w:szCs w:val="28"/>
        </w:rPr>
        <w:t xml:space="preserve"> som sätter deras åsikter över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gruppsamvetet eller A</w:t>
      </w:r>
      <w:r>
        <w:rPr>
          <w:rFonts w:ascii="Gentium Basic" w:hAnsi="Gentium Basic" w:cs="TimesNewRomanPSMT"/>
          <w:sz w:val="28"/>
          <w:szCs w:val="28"/>
        </w:rPr>
        <w:t>C</w:t>
      </w:r>
      <w:r w:rsidRPr="00531BB7">
        <w:rPr>
          <w:rFonts w:ascii="Gentium Basic" w:hAnsi="Gentium Basic" w:cs="TimesNewRomanPSMT"/>
          <w:sz w:val="28"/>
          <w:szCs w:val="28"/>
        </w:rPr>
        <w:t>A som helhet?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BC1D9E" w:rsidRPr="00531BB7" w:rsidRDefault="00BC1D9E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Vad är det grundläggande syftet med gruppen?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 xml:space="preserve">Vad </w:t>
      </w:r>
      <w:r w:rsidRPr="00531BB7">
        <w:rPr>
          <w:rFonts w:ascii="Gentium Basic" w:hAnsi="Gentium Basic" w:cs="TimesNewRomanPS-ItalicMT"/>
          <w:i/>
          <w:iCs/>
          <w:sz w:val="28"/>
          <w:szCs w:val="28"/>
        </w:rPr>
        <w:t xml:space="preserve">mer </w:t>
      </w:r>
      <w:r w:rsidRPr="00531BB7">
        <w:rPr>
          <w:rFonts w:ascii="Gentium Basic" w:hAnsi="Gentium Basic" w:cs="TimesNewRomanPSMT"/>
          <w:sz w:val="28"/>
          <w:szCs w:val="28"/>
        </w:rPr>
        <w:t>kan gruppen göra för att föra budskapet vidare?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 xml:space="preserve">Attraherar gruppen </w:t>
      </w:r>
      <w:r>
        <w:rPr>
          <w:rFonts w:ascii="Gentium Basic" w:hAnsi="Gentium Basic" w:cs="TimesNewRomanPSMT"/>
          <w:sz w:val="28"/>
          <w:szCs w:val="28"/>
        </w:rPr>
        <w:t>vuxna barn</w:t>
      </w:r>
      <w:r w:rsidRPr="00531BB7">
        <w:rPr>
          <w:rFonts w:ascii="Gentium Basic" w:hAnsi="Gentium Basic" w:cs="TimesNewRomanPSMT"/>
          <w:sz w:val="28"/>
          <w:szCs w:val="28"/>
        </w:rPr>
        <w:t xml:space="preserve"> från olika bakgrunder? Ser vi ett bra tvärsnitt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av vårt samhälle?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Stannar nya medlemmar kvar hos oss, eller har vi ett allt för stort bortfall?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Om så är fallet, varför? Vad kan vi som grupp göra?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Understryker vi vikten av sponsorskap? Hur effektivt? Vad kan vi göra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bättre?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BC1D9E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>
        <w:rPr>
          <w:rFonts w:ascii="Gentium Basic" w:hAnsi="Gentium Basic" w:cs="TimesNewRomanPSMT"/>
          <w:sz w:val="28"/>
          <w:szCs w:val="28"/>
        </w:rPr>
        <w:t>Bevarar vi omsorgsfullt</w:t>
      </w:r>
      <w:r w:rsidR="00531BB7" w:rsidRPr="00531BB7">
        <w:rPr>
          <w:rFonts w:ascii="Gentium Basic" w:hAnsi="Gentium Basic" w:cs="TimesNewRomanPSMT"/>
          <w:sz w:val="28"/>
          <w:szCs w:val="28"/>
        </w:rPr>
        <w:t xml:space="preserve"> anonymiteten av vår grupps medlemmar och</w:t>
      </w:r>
      <w:r>
        <w:rPr>
          <w:rFonts w:ascii="Gentium Basic" w:hAnsi="Gentium Basic" w:cs="TimesNewRomanPSMT"/>
          <w:sz w:val="28"/>
          <w:szCs w:val="28"/>
        </w:rPr>
        <w:t xml:space="preserve"> andra medlemmar</w:t>
      </w:r>
      <w:r w:rsidR="00531BB7" w:rsidRPr="00531BB7">
        <w:rPr>
          <w:rFonts w:ascii="Gentium Basic" w:hAnsi="Gentium Basic" w:cs="TimesNewRomanPSMT"/>
          <w:sz w:val="28"/>
          <w:szCs w:val="28"/>
        </w:rPr>
        <w:t xml:space="preserve"> utanför möteslokalerna? Är vi också nog</w:t>
      </w:r>
      <w:r>
        <w:rPr>
          <w:rFonts w:ascii="Gentium Basic" w:hAnsi="Gentium Basic" w:cs="TimesNewRomanPSMT"/>
          <w:sz w:val="28"/>
          <w:szCs w:val="28"/>
        </w:rPr>
        <w:t>g</w:t>
      </w:r>
      <w:r w:rsidR="00531BB7" w:rsidRPr="00531BB7">
        <w:rPr>
          <w:rFonts w:ascii="Gentium Basic" w:hAnsi="Gentium Basic" w:cs="TimesNewRomanPSMT"/>
          <w:sz w:val="28"/>
          <w:szCs w:val="28"/>
        </w:rPr>
        <w:t>ranna med att hålla</w:t>
      </w:r>
      <w:r>
        <w:rPr>
          <w:rFonts w:ascii="Gentium Basic" w:hAnsi="Gentium Basic" w:cs="TimesNewRomanPSMT"/>
          <w:sz w:val="28"/>
          <w:szCs w:val="28"/>
        </w:rPr>
        <w:t xml:space="preserve"> </w:t>
      </w:r>
      <w:r w:rsidR="00531BB7" w:rsidRPr="00531BB7">
        <w:rPr>
          <w:rFonts w:ascii="Gentium Basic" w:hAnsi="Gentium Basic" w:cs="TimesNewRomanPSMT"/>
          <w:sz w:val="28"/>
          <w:szCs w:val="28"/>
        </w:rPr>
        <w:t>förtroenden de delar med oss på mötena?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 xml:space="preserve">Tar vi oss tid att förklara för alla medlemmar </w:t>
      </w:r>
      <w:r w:rsidR="00BC1D9E">
        <w:rPr>
          <w:rFonts w:ascii="Gentium Basic" w:hAnsi="Gentium Basic" w:cs="TimesNewRomanPSMT"/>
          <w:sz w:val="28"/>
          <w:szCs w:val="28"/>
        </w:rPr>
        <w:t>hur viktigt det är</w:t>
      </w:r>
      <w:r w:rsidRPr="00531BB7">
        <w:rPr>
          <w:rFonts w:ascii="Gentium Basic" w:hAnsi="Gentium Basic" w:cs="TimesNewRomanPSMT"/>
          <w:sz w:val="28"/>
          <w:szCs w:val="28"/>
        </w:rPr>
        <w:t xml:space="preserve"> för gruppen</w:t>
      </w:r>
      <w:r w:rsidR="00BC1D9E">
        <w:rPr>
          <w:rFonts w:ascii="Gentium Basic" w:hAnsi="Gentium Basic" w:cs="TimesNewRomanPSMT"/>
          <w:sz w:val="28"/>
          <w:szCs w:val="28"/>
        </w:rPr>
        <w:t>s bevarande</w:t>
      </w:r>
      <w:r w:rsidRPr="00531BB7">
        <w:rPr>
          <w:rFonts w:ascii="Gentium Basic" w:hAnsi="Gentium Basic" w:cs="TimesNewRomanPSMT"/>
          <w:sz w:val="28"/>
          <w:szCs w:val="28"/>
        </w:rPr>
        <w:t xml:space="preserve"> att </w:t>
      </w:r>
      <w:r w:rsidR="00BC1D9E">
        <w:rPr>
          <w:rFonts w:ascii="Gentium Basic" w:hAnsi="Gentium Basic" w:cs="TimesNewRomanPSMT"/>
          <w:sz w:val="28"/>
          <w:szCs w:val="28"/>
        </w:rPr>
        <w:t>gemensamt</w:t>
      </w:r>
      <w:r w:rsidR="00BC1D9E" w:rsidRPr="00531BB7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sköta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kökssysslorna och all städning och andra viktiga serviceuppdrag</w:t>
      </w:r>
      <w:r w:rsidR="00BC1D9E">
        <w:rPr>
          <w:rFonts w:ascii="Gentium Basic" w:hAnsi="Gentium Basic" w:cs="TimesNewRomanPSMT"/>
          <w:sz w:val="28"/>
          <w:szCs w:val="28"/>
        </w:rPr>
        <w:t xml:space="preserve"> och att det </w:t>
      </w:r>
      <w:r w:rsidRPr="00531BB7">
        <w:rPr>
          <w:rFonts w:ascii="Gentium Basic" w:hAnsi="Gentium Basic" w:cs="TimesNewRomanPSMT"/>
          <w:sz w:val="28"/>
          <w:szCs w:val="28"/>
        </w:rPr>
        <w:t>är en</w:t>
      </w:r>
      <w:r w:rsidR="00BC1D9E">
        <w:rPr>
          <w:rFonts w:ascii="Gentium Basic" w:hAnsi="Gentium Basic" w:cs="TimesNewRomanPSMT"/>
          <w:sz w:val="28"/>
          <w:szCs w:val="28"/>
        </w:rPr>
        <w:t xml:space="preserve"> naturlig del av tolvstegs-arbetet</w:t>
      </w:r>
      <w:r w:rsidRPr="00531BB7">
        <w:rPr>
          <w:rFonts w:ascii="Gentium Basic" w:hAnsi="Gentium Basic" w:cs="TimesNewRomanPSMT"/>
          <w:sz w:val="28"/>
          <w:szCs w:val="28"/>
        </w:rPr>
        <w:t>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Ges alla medlemmar möjligheten att tala vid möten och delta i andra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gruppaktiviteter?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Med tanke på att ett tjänaruppdrag är ett stort ansvar, och inte ska ses som att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man vunnit en popularitetstävling, väljer vi våra tjänare med omsorg?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Gör vi allt vi kan för att hålla möteslokalen attraktiv?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BC1D9E" w:rsidRPr="00531BB7" w:rsidRDefault="00BC1D9E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>Vad har gruppen gjort på sista tiden för att uppmärksamma professionella i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 xml:space="preserve">samhället på </w:t>
      </w:r>
      <w:proofErr w:type="spellStart"/>
      <w:r w:rsidRPr="00531BB7">
        <w:rPr>
          <w:rFonts w:ascii="Gentium Basic" w:hAnsi="Gentium Basic" w:cs="TimesNewRomanPSMT"/>
          <w:sz w:val="28"/>
          <w:szCs w:val="28"/>
        </w:rPr>
        <w:t>A</w:t>
      </w:r>
      <w:r w:rsidR="00BC1D9E">
        <w:rPr>
          <w:rFonts w:ascii="Gentium Basic" w:hAnsi="Gentium Basic" w:cs="TimesNewRomanPSMT"/>
          <w:sz w:val="28"/>
          <w:szCs w:val="28"/>
        </w:rPr>
        <w:t>C</w:t>
      </w:r>
      <w:r w:rsidRPr="00531BB7">
        <w:rPr>
          <w:rFonts w:ascii="Gentium Basic" w:hAnsi="Gentium Basic" w:cs="TimesNewRomanPSMT"/>
          <w:sz w:val="28"/>
          <w:szCs w:val="28"/>
        </w:rPr>
        <w:t>A</w:t>
      </w:r>
      <w:r w:rsidR="00BC1D9E">
        <w:rPr>
          <w:rFonts w:ascii="Gentium Basic" w:hAnsi="Gentium Basic" w:cs="TimesNewRomanPSMT"/>
          <w:sz w:val="28"/>
          <w:szCs w:val="28"/>
        </w:rPr>
        <w:t>:</w:t>
      </w:r>
      <w:r w:rsidRPr="00531BB7">
        <w:rPr>
          <w:rFonts w:ascii="Gentium Basic" w:hAnsi="Gentium Basic" w:cs="TimesNewRomanPSMT"/>
          <w:sz w:val="28"/>
          <w:szCs w:val="28"/>
        </w:rPr>
        <w:t>s</w:t>
      </w:r>
      <w:proofErr w:type="spellEnd"/>
      <w:r w:rsidRPr="00531BB7">
        <w:rPr>
          <w:rFonts w:ascii="Gentium Basic" w:hAnsi="Gentium Basic" w:cs="TimesNewRomanPSMT"/>
          <w:sz w:val="28"/>
          <w:szCs w:val="28"/>
        </w:rPr>
        <w:t xml:space="preserve"> budskap – läkare, präster, domstolar, utbildare,</w:t>
      </w:r>
      <w:r w:rsidR="0021577E">
        <w:rPr>
          <w:rFonts w:ascii="Gentium Basic" w:hAnsi="Gentium Basic" w:cs="TimesNewRomanPSMT"/>
          <w:sz w:val="28"/>
          <w:szCs w:val="28"/>
        </w:rPr>
        <w:t xml:space="preserve"> terapeuter</w:t>
      </w:r>
      <w:r w:rsidRPr="00531BB7">
        <w:rPr>
          <w:rFonts w:ascii="Gentium Basic" w:hAnsi="Gentium Basic" w:cs="TimesNewRomanPSMT"/>
          <w:sz w:val="28"/>
          <w:szCs w:val="28"/>
        </w:rPr>
        <w:t xml:space="preserve"> och andra</w:t>
      </w:r>
      <w:r w:rsidR="00882E9E">
        <w:rPr>
          <w:rFonts w:ascii="Gentium Basic" w:hAnsi="Gentium Basic" w:cs="TimesNewRomanPSMT"/>
          <w:sz w:val="28"/>
          <w:szCs w:val="28"/>
        </w:rPr>
        <w:t xml:space="preserve"> -</w:t>
      </w:r>
      <w:r w:rsidR="00BC1D9E">
        <w:rPr>
          <w:rFonts w:ascii="Gentium Basic" w:hAnsi="Gentium Basic" w:cs="TimesNewRomanPSMT"/>
          <w:sz w:val="28"/>
          <w:szCs w:val="28"/>
        </w:rPr>
        <w:t xml:space="preserve"> </w:t>
      </w:r>
      <w:r w:rsidRPr="00531BB7">
        <w:rPr>
          <w:rFonts w:ascii="Gentium Basic" w:hAnsi="Gentium Basic" w:cs="TimesNewRomanPSMT"/>
          <w:sz w:val="28"/>
          <w:szCs w:val="28"/>
        </w:rPr>
        <w:t>som är</w:t>
      </w:r>
      <w:r w:rsidR="0021577E">
        <w:rPr>
          <w:rFonts w:ascii="Gentium Basic" w:hAnsi="Gentium Basic" w:cs="TimesNewRomanPSMT"/>
          <w:sz w:val="28"/>
          <w:szCs w:val="28"/>
        </w:rPr>
        <w:t xml:space="preserve"> en av</w:t>
      </w:r>
      <w:r w:rsidRPr="00531BB7">
        <w:rPr>
          <w:rFonts w:ascii="Gentium Basic" w:hAnsi="Gentium Basic" w:cs="TimesNewRomanPSMT"/>
          <w:sz w:val="28"/>
          <w:szCs w:val="28"/>
        </w:rPr>
        <w:t xml:space="preserve"> de första att komma i kontakt med </w:t>
      </w:r>
      <w:r w:rsidR="00BC1D9E">
        <w:rPr>
          <w:rFonts w:ascii="Gentium Basic" w:hAnsi="Gentium Basic" w:cs="TimesNewRomanPSMT"/>
          <w:sz w:val="28"/>
          <w:szCs w:val="28"/>
        </w:rPr>
        <w:t>det vuxna barnet</w:t>
      </w:r>
      <w:r w:rsidRPr="00531BB7">
        <w:rPr>
          <w:rFonts w:ascii="Gentium Basic" w:hAnsi="Gentium Basic" w:cs="TimesNewRomanPSMT"/>
          <w:sz w:val="28"/>
          <w:szCs w:val="28"/>
        </w:rPr>
        <w:t xml:space="preserve"> som är i behov av</w:t>
      </w:r>
      <w:r w:rsidR="00BC1D9E">
        <w:rPr>
          <w:rFonts w:ascii="Gentium Basic" w:hAnsi="Gentium Basic" w:cs="TimesNewRomanPSMT"/>
          <w:sz w:val="28"/>
          <w:szCs w:val="28"/>
        </w:rPr>
        <w:t xml:space="preserve"> hjälp?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bookmarkStart w:id="0" w:name="_GoBack"/>
      <w:bookmarkEnd w:id="0"/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  <w:r w:rsidRPr="00531BB7">
        <w:rPr>
          <w:rFonts w:ascii="Gentium Basic" w:hAnsi="Gentium Basic" w:cs="TimesNewRomanPSMT"/>
          <w:sz w:val="28"/>
          <w:szCs w:val="28"/>
        </w:rPr>
        <w:t xml:space="preserve">Hur väl följer </w:t>
      </w:r>
      <w:r w:rsidR="00861F76">
        <w:rPr>
          <w:rFonts w:ascii="Gentium Basic" w:hAnsi="Gentium Basic" w:cs="TimesNewRomanPSMT"/>
          <w:sz w:val="28"/>
          <w:szCs w:val="28"/>
        </w:rPr>
        <w:t>gruppen sitt åtagande gentemot sjunde t</w:t>
      </w:r>
      <w:r w:rsidRPr="00531BB7">
        <w:rPr>
          <w:rFonts w:ascii="Gentium Basic" w:hAnsi="Gentium Basic" w:cs="TimesNewRomanPSMT"/>
          <w:sz w:val="28"/>
          <w:szCs w:val="28"/>
        </w:rPr>
        <w:t>raditionen?</w:t>
      </w:r>
    </w:p>
    <w:p w:rsid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BC1D9E" w:rsidRDefault="00BC1D9E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531BB7" w:rsidRPr="00531BB7" w:rsidRDefault="00531BB7" w:rsidP="00531BB7">
      <w:pPr>
        <w:autoSpaceDE w:val="0"/>
        <w:autoSpaceDN w:val="0"/>
        <w:adjustRightInd w:val="0"/>
        <w:spacing w:after="0" w:line="240" w:lineRule="auto"/>
        <w:rPr>
          <w:rFonts w:ascii="Gentium Basic" w:hAnsi="Gentium Basic" w:cs="TimesNewRomanPSMT"/>
          <w:sz w:val="28"/>
          <w:szCs w:val="28"/>
        </w:rPr>
      </w:pPr>
    </w:p>
    <w:p w:rsidR="00AB1F0D" w:rsidRPr="00531BB7" w:rsidRDefault="00531BB7" w:rsidP="00531BB7">
      <w:pPr>
        <w:rPr>
          <w:rFonts w:ascii="Gentium Basic" w:hAnsi="Gentium Basic"/>
          <w:sz w:val="28"/>
          <w:szCs w:val="28"/>
        </w:rPr>
      </w:pPr>
      <w:r w:rsidRPr="00531BB7">
        <w:rPr>
          <w:rFonts w:ascii="Gentium Basic" w:hAnsi="Gentium Basic" w:cs="TimesNewRomanPS-BoldMT"/>
          <w:b/>
          <w:bCs/>
          <w:sz w:val="28"/>
          <w:szCs w:val="28"/>
        </w:rPr>
        <w:t>Övriga frågor</w:t>
      </w:r>
    </w:p>
    <w:sectPr w:rsidR="00AB1F0D" w:rsidRPr="00531BB7" w:rsidSect="000B1F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B7"/>
    <w:rsid w:val="000B1F1E"/>
    <w:rsid w:val="0021577E"/>
    <w:rsid w:val="00331A3F"/>
    <w:rsid w:val="00364621"/>
    <w:rsid w:val="00531BB7"/>
    <w:rsid w:val="00861F76"/>
    <w:rsid w:val="00882E9E"/>
    <w:rsid w:val="00AB1F0D"/>
    <w:rsid w:val="00AE07A3"/>
    <w:rsid w:val="00BC1D9E"/>
    <w:rsid w:val="00D4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Sessan K</dc:creator>
  <cp:lastModifiedBy>Sessan K</cp:lastModifiedBy>
  <cp:revision>5</cp:revision>
  <dcterms:created xsi:type="dcterms:W3CDTF">2015-01-26T01:49:00Z</dcterms:created>
  <dcterms:modified xsi:type="dcterms:W3CDTF">2015-03-30T17:50:00Z</dcterms:modified>
</cp:coreProperties>
</file>